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astertabel1licht-Accent1"/>
        <w:tblpPr w:leftFromText="141" w:rightFromText="141" w:vertAnchor="text" w:tblpY="1"/>
        <w:tblOverlap w:val="never"/>
        <w:tblW w:w="14606" w:type="dxa"/>
        <w:tblLayout w:type="fixed"/>
        <w:tblLook w:val="04A0" w:firstRow="1" w:lastRow="0" w:firstColumn="1" w:lastColumn="0" w:noHBand="0" w:noVBand="1"/>
      </w:tblPr>
      <w:tblGrid>
        <w:gridCol w:w="1379"/>
        <w:gridCol w:w="4863"/>
        <w:gridCol w:w="8364"/>
      </w:tblGrid>
      <w:tr w:rsidR="00607F68" w:rsidRPr="00607F68" w14:paraId="7A449069" w14:textId="77777777" w:rsidTr="00607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6" w:type="dxa"/>
            <w:gridSpan w:val="3"/>
            <w:tcBorders>
              <w:top w:val="single" w:sz="12" w:space="0" w:color="C1E4F5" w:themeColor="accent1" w:themeTint="33"/>
              <w:left w:val="none" w:sz="12" w:space="0" w:color="C1E4F5" w:themeColor="accent1" w:themeTint="33"/>
              <w:bottom w:val="single" w:sz="12" w:space="0" w:color="C1E4F5" w:themeColor="accent1" w:themeTint="33"/>
              <w:right w:val="none" w:sz="12" w:space="0" w:color="C1E4F5" w:themeColor="accent1" w:themeTint="33"/>
            </w:tcBorders>
            <w:shd w:val="clear" w:color="auto" w:fill="83CAEB" w:themeFill="accent1" w:themeFillTint="66"/>
          </w:tcPr>
          <w:p w14:paraId="3E310975" w14:textId="1CFB08BE" w:rsidR="00607F68" w:rsidRPr="00607F68" w:rsidRDefault="00607F68" w:rsidP="00607F68">
            <w:pPr>
              <w:spacing w:line="240" w:lineRule="auto"/>
              <w:rPr>
                <w:sz w:val="22"/>
                <w:szCs w:val="22"/>
              </w:rPr>
            </w:pPr>
            <w:r w:rsidRPr="2BBB5953">
              <w:rPr>
                <w:rFonts w:ascii="Verdana" w:hAnsi="Verdana"/>
                <w:sz w:val="24"/>
                <w:szCs w:val="24"/>
              </w:rPr>
              <w:t>PROGRAMMA CAFE POSITIEF GEZOND – HALFJAAR KALENDER – AUGUSTUS T/M DECEMBER 2025</w:t>
            </w:r>
          </w:p>
        </w:tc>
      </w:tr>
      <w:tr w:rsidR="00607F68" w:rsidRPr="00607F68" w14:paraId="4DCDE62F" w14:textId="77777777" w:rsidTr="00607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top w:val="single" w:sz="12" w:space="0" w:color="C1E4F5" w:themeColor="accent1" w:themeTint="33"/>
              <w:left w:val="none" w:sz="12" w:space="0" w:color="C1E4F5" w:themeColor="accent1" w:themeTint="33"/>
              <w:bottom w:val="single" w:sz="12" w:space="0" w:color="C1E4F5" w:themeColor="accent1" w:themeTint="33"/>
              <w:right w:val="none" w:sz="12" w:space="0" w:color="C1E4F5" w:themeColor="accent1" w:themeTint="33"/>
            </w:tcBorders>
            <w:shd w:val="clear" w:color="auto" w:fill="83CAEB" w:themeFill="accent1" w:themeFillTint="66"/>
          </w:tcPr>
          <w:p w14:paraId="17840024" w14:textId="77777777" w:rsidR="00607F68" w:rsidRPr="00607F68" w:rsidRDefault="00607F68" w:rsidP="00607F68">
            <w:pPr>
              <w:spacing w:line="240" w:lineRule="auto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Datum</w:t>
            </w:r>
          </w:p>
        </w:tc>
        <w:tc>
          <w:tcPr>
            <w:tcW w:w="4863" w:type="dxa"/>
            <w:tcBorders>
              <w:top w:val="single" w:sz="12" w:space="0" w:color="C1E4F5" w:themeColor="accent1" w:themeTint="33"/>
              <w:left w:val="none" w:sz="12" w:space="0" w:color="C1E4F5" w:themeColor="accent1" w:themeTint="33"/>
              <w:bottom w:val="single" w:sz="12" w:space="0" w:color="C1E4F5" w:themeColor="accent1" w:themeTint="33"/>
              <w:right w:val="none" w:sz="12" w:space="0" w:color="C1E4F5" w:themeColor="accent1" w:themeTint="33"/>
            </w:tcBorders>
            <w:shd w:val="clear" w:color="auto" w:fill="83CAEB" w:themeFill="accent1" w:themeFillTint="66"/>
          </w:tcPr>
          <w:p w14:paraId="3E062E5C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607F68">
              <w:rPr>
                <w:b/>
                <w:bCs/>
                <w:sz w:val="22"/>
                <w:szCs w:val="22"/>
              </w:rPr>
              <w:t>Onderwerp</w:t>
            </w:r>
          </w:p>
        </w:tc>
        <w:tc>
          <w:tcPr>
            <w:tcW w:w="8364" w:type="dxa"/>
            <w:tcBorders>
              <w:top w:val="single" w:sz="12" w:space="0" w:color="C1E4F5" w:themeColor="accent1" w:themeTint="33"/>
              <w:left w:val="none" w:sz="12" w:space="0" w:color="C1E4F5" w:themeColor="accent1" w:themeTint="33"/>
              <w:bottom w:val="single" w:sz="12" w:space="0" w:color="C1E4F5" w:themeColor="accent1" w:themeTint="33"/>
              <w:right w:val="none" w:sz="12" w:space="0" w:color="C1E4F5" w:themeColor="accent1" w:themeTint="33"/>
            </w:tcBorders>
            <w:shd w:val="clear" w:color="auto" w:fill="83CAEB" w:themeFill="accent1" w:themeFillTint="66"/>
          </w:tcPr>
          <w:p w14:paraId="0E2D4BA1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607F68">
              <w:rPr>
                <w:b/>
                <w:bCs/>
                <w:sz w:val="22"/>
                <w:szCs w:val="22"/>
              </w:rPr>
              <w:t>Doelstelling</w:t>
            </w:r>
          </w:p>
        </w:tc>
      </w:tr>
      <w:tr w:rsidR="00607F68" w:rsidRPr="00607F68" w14:paraId="34F618CC" w14:textId="77777777" w:rsidTr="00607F68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top w:val="none" w:sz="12" w:space="0" w:color="C1E4F5" w:themeColor="accent1" w:themeTint="33"/>
            </w:tcBorders>
            <w:shd w:val="clear" w:color="auto" w:fill="FFFFFF" w:themeFill="background1"/>
          </w:tcPr>
          <w:p w14:paraId="0B7C648C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02 sept</w:t>
            </w:r>
          </w:p>
        </w:tc>
        <w:tc>
          <w:tcPr>
            <w:tcW w:w="4863" w:type="dxa"/>
            <w:tcBorders>
              <w:top w:val="none" w:sz="12" w:space="0" w:color="C1E4F5" w:themeColor="accent1" w:themeTint="33"/>
            </w:tcBorders>
            <w:shd w:val="clear" w:color="auto" w:fill="FFFFFF" w:themeFill="background1"/>
          </w:tcPr>
          <w:p w14:paraId="6DE1C0D1" w14:textId="0436B61A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Bewonersbijeenkomst</w:t>
            </w:r>
          </w:p>
          <w:p w14:paraId="08AEF67C" w14:textId="41F4AA42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none" w:sz="12" w:space="0" w:color="C1E4F5" w:themeColor="accent1" w:themeTint="33"/>
            </w:tcBorders>
            <w:shd w:val="clear" w:color="auto" w:fill="FFFFFF" w:themeFill="background1"/>
          </w:tcPr>
          <w:p w14:paraId="3B329D88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 xml:space="preserve">Terugblik op zomervakantie en frisse start met meer gezondheid in de wijk met thema carrousel </w:t>
            </w:r>
          </w:p>
        </w:tc>
      </w:tr>
      <w:tr w:rsidR="00607F68" w:rsidRPr="00607F68" w14:paraId="16E1A506" w14:textId="77777777" w:rsidTr="00607F68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FFFFFF" w:themeFill="background1"/>
          </w:tcPr>
          <w:p w14:paraId="602221A0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09 sept</w:t>
            </w:r>
          </w:p>
        </w:tc>
        <w:tc>
          <w:tcPr>
            <w:tcW w:w="4863" w:type="dxa"/>
            <w:shd w:val="clear" w:color="auto" w:fill="FFFFFF" w:themeFill="background1"/>
          </w:tcPr>
          <w:p w14:paraId="1870D6F6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Kennisuitwisseling over GGD onderzoeken</w:t>
            </w:r>
          </w:p>
        </w:tc>
        <w:tc>
          <w:tcPr>
            <w:tcW w:w="8364" w:type="dxa"/>
            <w:shd w:val="clear" w:color="auto" w:fill="FFFFFF" w:themeFill="background1"/>
          </w:tcPr>
          <w:p w14:paraId="3BF35B0F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Waarom, hoe en wat wordt er onderzocht op het gebied van gezondheid</w:t>
            </w:r>
          </w:p>
        </w:tc>
      </w:tr>
      <w:tr w:rsidR="00607F68" w:rsidRPr="00607F68" w14:paraId="76841FA0" w14:textId="77777777" w:rsidTr="00607F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FFFFFF" w:themeFill="background1"/>
          </w:tcPr>
          <w:p w14:paraId="698490F2" w14:textId="77777777" w:rsidR="00607F68" w:rsidRPr="00607F68" w:rsidRDefault="00607F68" w:rsidP="00607F68">
            <w:pPr>
              <w:spacing w:line="240" w:lineRule="auto"/>
              <w:rPr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16 sept</w:t>
            </w:r>
          </w:p>
        </w:tc>
        <w:tc>
          <w:tcPr>
            <w:tcW w:w="4863" w:type="dxa"/>
            <w:shd w:val="clear" w:color="auto" w:fill="FFFFFF" w:themeFill="background1"/>
          </w:tcPr>
          <w:p w14:paraId="1DB995D8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Menopauze en vrouwenempowerment</w:t>
            </w:r>
          </w:p>
        </w:tc>
        <w:tc>
          <w:tcPr>
            <w:tcW w:w="8364" w:type="dxa"/>
            <w:shd w:val="clear" w:color="auto" w:fill="FFFFFF" w:themeFill="background1"/>
          </w:tcPr>
          <w:p w14:paraId="73B63198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Voorlichting over de overgang en de kracht van vrouwen</w:t>
            </w:r>
          </w:p>
        </w:tc>
      </w:tr>
      <w:tr w:rsidR="00607F68" w:rsidRPr="00607F68" w14:paraId="23D928DD" w14:textId="77777777" w:rsidTr="00607F68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FFFFFF" w:themeFill="background1"/>
          </w:tcPr>
          <w:p w14:paraId="45BE22BA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23 sept</w:t>
            </w:r>
          </w:p>
        </w:tc>
        <w:tc>
          <w:tcPr>
            <w:tcW w:w="4863" w:type="dxa"/>
            <w:shd w:val="clear" w:color="auto" w:fill="FFFFFF" w:themeFill="background1"/>
          </w:tcPr>
          <w:p w14:paraId="0580E0A5" w14:textId="1A16ABA5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Collages maken n.a.v. workshop menopauze en vrouwenempowerment</w:t>
            </w:r>
          </w:p>
        </w:tc>
        <w:tc>
          <w:tcPr>
            <w:tcW w:w="8364" w:type="dxa"/>
            <w:shd w:val="clear" w:color="auto" w:fill="FFFFFF" w:themeFill="background1"/>
          </w:tcPr>
          <w:p w14:paraId="1EC68449" w14:textId="72C39555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Onder begeleiding collages maken met als doel een gezamenlijke tentoonstelling</w:t>
            </w:r>
          </w:p>
        </w:tc>
      </w:tr>
      <w:tr w:rsidR="00607F68" w:rsidRPr="00607F68" w14:paraId="22894BB8" w14:textId="77777777" w:rsidTr="00607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5D016A05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30 sept</w:t>
            </w:r>
          </w:p>
        </w:tc>
        <w:tc>
          <w:tcPr>
            <w:tcW w:w="4863" w:type="dxa"/>
            <w:shd w:val="clear" w:color="auto" w:fill="auto"/>
          </w:tcPr>
          <w:p w14:paraId="1A4D2373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Tentoonstelling menopauze en vrouwen empowerment</w:t>
            </w:r>
          </w:p>
        </w:tc>
        <w:tc>
          <w:tcPr>
            <w:tcW w:w="8364" w:type="dxa"/>
            <w:shd w:val="clear" w:color="auto" w:fill="auto"/>
          </w:tcPr>
          <w:p w14:paraId="1C55C041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Met ondersteuning van een interactieve banner wordt een tentoonstelling georganiseerd door alle bewoners</w:t>
            </w:r>
          </w:p>
        </w:tc>
      </w:tr>
      <w:tr w:rsidR="00607F68" w:rsidRPr="00607F68" w14:paraId="602B774B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082A8A32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07 okt</w:t>
            </w:r>
          </w:p>
        </w:tc>
        <w:tc>
          <w:tcPr>
            <w:tcW w:w="4863" w:type="dxa"/>
            <w:shd w:val="clear" w:color="auto" w:fill="auto"/>
          </w:tcPr>
          <w:p w14:paraId="6304440E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Open dialoog bijeenkomst</w:t>
            </w:r>
          </w:p>
        </w:tc>
        <w:tc>
          <w:tcPr>
            <w:tcW w:w="8364" w:type="dxa"/>
            <w:shd w:val="clear" w:color="auto" w:fill="auto"/>
          </w:tcPr>
          <w:p w14:paraId="35B3A727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Een open gesprek over gezondheidsthema's die mensen bezighouden</w:t>
            </w:r>
          </w:p>
        </w:tc>
      </w:tr>
      <w:tr w:rsidR="00607F68" w:rsidRPr="00607F68" w14:paraId="192DB148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7E8C5348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14 okt</w:t>
            </w:r>
          </w:p>
        </w:tc>
        <w:tc>
          <w:tcPr>
            <w:tcW w:w="4863" w:type="dxa"/>
            <w:shd w:val="clear" w:color="auto" w:fill="auto"/>
          </w:tcPr>
          <w:p w14:paraId="5B6BDC8C" w14:textId="6D9904F2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Bewonersbijeenkomst</w:t>
            </w:r>
          </w:p>
        </w:tc>
        <w:tc>
          <w:tcPr>
            <w:tcW w:w="8364" w:type="dxa"/>
            <w:shd w:val="clear" w:color="auto" w:fill="auto"/>
          </w:tcPr>
          <w:p w14:paraId="53F8C904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Verdieping op Positieve Gezondheid</w:t>
            </w:r>
          </w:p>
        </w:tc>
      </w:tr>
      <w:tr w:rsidR="00607F68" w:rsidRPr="00607F68" w14:paraId="392943C9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DAE9F7" w:themeFill="text2" w:themeFillTint="1A"/>
          </w:tcPr>
          <w:p w14:paraId="3B81A877" w14:textId="2B5F00DC" w:rsidR="00607F68" w:rsidRPr="00607F68" w:rsidRDefault="00607F68" w:rsidP="00607F68">
            <w:pPr>
              <w:spacing w:line="240" w:lineRule="auto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21 okt</w:t>
            </w:r>
          </w:p>
        </w:tc>
        <w:tc>
          <w:tcPr>
            <w:tcW w:w="4863" w:type="dxa"/>
            <w:shd w:val="clear" w:color="auto" w:fill="DAE9F7" w:themeFill="text2" w:themeFillTint="1A"/>
          </w:tcPr>
          <w:p w14:paraId="7828B8A4" w14:textId="79AACCA3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607F68">
              <w:rPr>
                <w:b/>
                <w:bCs/>
                <w:sz w:val="22"/>
                <w:szCs w:val="22"/>
              </w:rPr>
              <w:t>Herfstvakantie</w:t>
            </w:r>
          </w:p>
        </w:tc>
        <w:tc>
          <w:tcPr>
            <w:tcW w:w="8364" w:type="dxa"/>
            <w:shd w:val="clear" w:color="auto" w:fill="DAE9F7" w:themeFill="text2" w:themeFillTint="1A"/>
          </w:tcPr>
          <w:p w14:paraId="4D405C7F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07F68" w:rsidRPr="00607F68" w14:paraId="2A52BA21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65447720" w14:textId="056B9359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07F68">
              <w:rPr>
                <w:b w:val="0"/>
                <w:bCs w:val="0"/>
                <w:sz w:val="22"/>
                <w:szCs w:val="22"/>
              </w:rPr>
              <w:t>28 okt</w:t>
            </w:r>
          </w:p>
        </w:tc>
        <w:tc>
          <w:tcPr>
            <w:tcW w:w="4863" w:type="dxa"/>
            <w:shd w:val="clear" w:color="auto" w:fill="auto"/>
          </w:tcPr>
          <w:p w14:paraId="0E9AEF01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Mondgezondheid</w:t>
            </w:r>
          </w:p>
        </w:tc>
        <w:tc>
          <w:tcPr>
            <w:tcW w:w="8364" w:type="dxa"/>
            <w:shd w:val="clear" w:color="auto" w:fill="auto"/>
          </w:tcPr>
          <w:p w14:paraId="68CFADD0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Waarom en hoe goede mondzorg met instructie en mondcheck (geen controle) deel I</w:t>
            </w:r>
          </w:p>
        </w:tc>
      </w:tr>
      <w:tr w:rsidR="00607F68" w:rsidRPr="00607F68" w14:paraId="79FE0B54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42BB57AF" w14:textId="77777777" w:rsidR="00607F68" w:rsidRPr="00607F68" w:rsidRDefault="00607F68" w:rsidP="00607F68">
            <w:pPr>
              <w:spacing w:line="240" w:lineRule="auto"/>
              <w:rPr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4 nov</w:t>
            </w:r>
          </w:p>
        </w:tc>
        <w:tc>
          <w:tcPr>
            <w:tcW w:w="4863" w:type="dxa"/>
            <w:shd w:val="clear" w:color="auto" w:fill="auto"/>
          </w:tcPr>
          <w:p w14:paraId="281FAA4B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Mondgezondheid</w:t>
            </w:r>
          </w:p>
        </w:tc>
        <w:tc>
          <w:tcPr>
            <w:tcW w:w="8364" w:type="dxa"/>
            <w:shd w:val="clear" w:color="auto" w:fill="auto"/>
          </w:tcPr>
          <w:p w14:paraId="3C6E001D" w14:textId="306D7E29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Goede mondzorg in het gezin</w:t>
            </w:r>
            <w:r>
              <w:rPr>
                <w:sz w:val="22"/>
                <w:szCs w:val="22"/>
              </w:rPr>
              <w:t xml:space="preserve"> - </w:t>
            </w:r>
            <w:r w:rsidRPr="00607F68">
              <w:rPr>
                <w:sz w:val="22"/>
                <w:szCs w:val="22"/>
              </w:rPr>
              <w:t>Instructie en mondcheck (geen controle) deel II</w:t>
            </w:r>
          </w:p>
        </w:tc>
      </w:tr>
      <w:tr w:rsidR="00607F68" w:rsidRPr="00607F68" w14:paraId="2E4FCA4E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22058649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11 nov</w:t>
            </w:r>
          </w:p>
        </w:tc>
        <w:tc>
          <w:tcPr>
            <w:tcW w:w="4863" w:type="dxa"/>
            <w:shd w:val="clear" w:color="auto" w:fill="auto"/>
          </w:tcPr>
          <w:p w14:paraId="48FD603B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Open dialoog bijeenkomst</w:t>
            </w:r>
          </w:p>
        </w:tc>
        <w:tc>
          <w:tcPr>
            <w:tcW w:w="8364" w:type="dxa"/>
            <w:shd w:val="clear" w:color="auto" w:fill="auto"/>
          </w:tcPr>
          <w:p w14:paraId="3B619CBD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In week van de Mantelzorger een open gesprek over zorg voor een ander</w:t>
            </w:r>
          </w:p>
        </w:tc>
      </w:tr>
      <w:tr w:rsidR="00607F68" w:rsidRPr="00607F68" w14:paraId="30CF0152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4610D77F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lastRenderedPageBreak/>
              <w:t>18 nov</w:t>
            </w:r>
          </w:p>
        </w:tc>
        <w:tc>
          <w:tcPr>
            <w:tcW w:w="4863" w:type="dxa"/>
            <w:shd w:val="clear" w:color="auto" w:fill="auto"/>
          </w:tcPr>
          <w:p w14:paraId="0F27EFB7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Preventie van geweld</w:t>
            </w:r>
          </w:p>
        </w:tc>
        <w:tc>
          <w:tcPr>
            <w:tcW w:w="8364" w:type="dxa"/>
            <w:shd w:val="clear" w:color="auto" w:fill="auto"/>
          </w:tcPr>
          <w:p w14:paraId="0A240B63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In de week tegen huiselijk geweld en kindermishandeling aandacht voor preventie waaronder inzet op meer assertiviteit</w:t>
            </w:r>
          </w:p>
        </w:tc>
      </w:tr>
      <w:tr w:rsidR="00607F68" w:rsidRPr="00607F68" w14:paraId="6F607026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10728487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25 nov</w:t>
            </w:r>
          </w:p>
        </w:tc>
        <w:tc>
          <w:tcPr>
            <w:tcW w:w="4863" w:type="dxa"/>
            <w:shd w:val="clear" w:color="auto" w:fill="auto"/>
          </w:tcPr>
          <w:p w14:paraId="1452EB70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Veerkracht</w:t>
            </w:r>
          </w:p>
        </w:tc>
        <w:tc>
          <w:tcPr>
            <w:tcW w:w="8364" w:type="dxa"/>
            <w:shd w:val="clear" w:color="auto" w:fill="auto"/>
          </w:tcPr>
          <w:p w14:paraId="4C1EEA99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Versterken mentale gezondheid met tips over veerkracht</w:t>
            </w:r>
          </w:p>
        </w:tc>
      </w:tr>
      <w:tr w:rsidR="00607F68" w:rsidRPr="00607F68" w14:paraId="5D6DA069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auto"/>
          </w:tcPr>
          <w:p w14:paraId="61BB495B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02 dec</w:t>
            </w:r>
          </w:p>
        </w:tc>
        <w:tc>
          <w:tcPr>
            <w:tcW w:w="4863" w:type="dxa"/>
            <w:shd w:val="clear" w:color="auto" w:fill="auto"/>
          </w:tcPr>
          <w:p w14:paraId="41E1F856" w14:textId="225FB9B1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Bewonersbijeenkomst</w:t>
            </w:r>
          </w:p>
        </w:tc>
        <w:tc>
          <w:tcPr>
            <w:tcW w:w="8364" w:type="dxa"/>
            <w:shd w:val="clear" w:color="auto" w:fill="auto"/>
          </w:tcPr>
          <w:p w14:paraId="1500DB61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Thema carrousel</w:t>
            </w:r>
          </w:p>
        </w:tc>
      </w:tr>
      <w:tr w:rsidR="00607F68" w:rsidRPr="00607F68" w14:paraId="637F14F5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FFFFFF" w:themeFill="background1"/>
          </w:tcPr>
          <w:p w14:paraId="51AFB96E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09 dec</w:t>
            </w:r>
          </w:p>
        </w:tc>
        <w:tc>
          <w:tcPr>
            <w:tcW w:w="4863" w:type="dxa"/>
            <w:shd w:val="clear" w:color="auto" w:fill="FFFFFF" w:themeFill="background1"/>
          </w:tcPr>
          <w:p w14:paraId="5D699045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Gezond lichaam</w:t>
            </w:r>
          </w:p>
        </w:tc>
        <w:tc>
          <w:tcPr>
            <w:tcW w:w="8364" w:type="dxa"/>
            <w:shd w:val="clear" w:color="auto" w:fill="FFFFFF" w:themeFill="background1"/>
          </w:tcPr>
          <w:p w14:paraId="35D082B4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Waarom nodig, hoe doe je dat en kun je zelf doen voor een gezond lichaam</w:t>
            </w:r>
          </w:p>
        </w:tc>
      </w:tr>
      <w:tr w:rsidR="00607F68" w:rsidRPr="00607F68" w14:paraId="7E35CC91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FFFFFF" w:themeFill="background1"/>
          </w:tcPr>
          <w:p w14:paraId="1D53F18B" w14:textId="77777777" w:rsidR="00607F68" w:rsidRPr="00607F68" w:rsidRDefault="00607F68" w:rsidP="00607F68">
            <w:pPr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607F68">
              <w:rPr>
                <w:b w:val="0"/>
                <w:bCs w:val="0"/>
                <w:sz w:val="22"/>
                <w:szCs w:val="22"/>
              </w:rPr>
              <w:t>16 dec</w:t>
            </w:r>
          </w:p>
        </w:tc>
        <w:tc>
          <w:tcPr>
            <w:tcW w:w="4863" w:type="dxa"/>
            <w:shd w:val="clear" w:color="auto" w:fill="FFFFFF" w:themeFill="background1"/>
          </w:tcPr>
          <w:p w14:paraId="3866229C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Open dialoog bijeenkomst</w:t>
            </w:r>
          </w:p>
        </w:tc>
        <w:tc>
          <w:tcPr>
            <w:tcW w:w="8364" w:type="dxa"/>
            <w:shd w:val="clear" w:color="auto" w:fill="FFFFFF" w:themeFill="background1"/>
          </w:tcPr>
          <w:p w14:paraId="414A8E98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Een open gesprek over gezondheidsthema's die mensen bezighouden</w:t>
            </w:r>
          </w:p>
        </w:tc>
      </w:tr>
      <w:tr w:rsidR="00607F68" w:rsidRPr="00607F68" w14:paraId="763BCB52" w14:textId="77777777" w:rsidTr="00607F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shd w:val="clear" w:color="auto" w:fill="DAE9F7" w:themeFill="text2" w:themeFillTint="1A"/>
          </w:tcPr>
          <w:p w14:paraId="1E228E9A" w14:textId="7E249541" w:rsidR="00607F68" w:rsidRPr="00607F68" w:rsidRDefault="00607F68" w:rsidP="00607F68">
            <w:pPr>
              <w:spacing w:line="240" w:lineRule="auto"/>
              <w:rPr>
                <w:sz w:val="22"/>
                <w:szCs w:val="22"/>
              </w:rPr>
            </w:pPr>
            <w:r w:rsidRPr="00607F68">
              <w:rPr>
                <w:sz w:val="22"/>
                <w:szCs w:val="22"/>
              </w:rPr>
              <w:t>23 dec</w:t>
            </w:r>
          </w:p>
        </w:tc>
        <w:tc>
          <w:tcPr>
            <w:tcW w:w="4863" w:type="dxa"/>
            <w:shd w:val="clear" w:color="auto" w:fill="DAE9F7" w:themeFill="text2" w:themeFillTint="1A"/>
          </w:tcPr>
          <w:p w14:paraId="2EC57447" w14:textId="5155E8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607F68">
              <w:rPr>
                <w:b/>
                <w:bCs/>
                <w:sz w:val="22"/>
                <w:szCs w:val="22"/>
              </w:rPr>
              <w:t>Kerstvakantie</w:t>
            </w:r>
          </w:p>
        </w:tc>
        <w:tc>
          <w:tcPr>
            <w:tcW w:w="8364" w:type="dxa"/>
            <w:shd w:val="clear" w:color="auto" w:fill="DAE9F7" w:themeFill="text2" w:themeFillTint="1A"/>
          </w:tcPr>
          <w:p w14:paraId="680A8276" w14:textId="77777777" w:rsidR="00607F68" w:rsidRPr="00607F68" w:rsidRDefault="00607F68" w:rsidP="00607F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03259882" w14:textId="2A5C2DBA" w:rsidR="00AC49DA" w:rsidRDefault="00607F68">
      <w:r>
        <w:br w:type="textWrapping" w:clear="all"/>
      </w:r>
    </w:p>
    <w:sectPr w:rsidR="00AC49DA" w:rsidSect="00607F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68"/>
    <w:rsid w:val="00607F68"/>
    <w:rsid w:val="009A0A7F"/>
    <w:rsid w:val="00AC49DA"/>
    <w:rsid w:val="00C75DAF"/>
    <w:rsid w:val="00D3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3DE2"/>
  <w15:chartTrackingRefBased/>
  <w15:docId w15:val="{F8F6B612-C635-44F5-B850-11A4796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F68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07F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7F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7F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7F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7F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7F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7F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7F68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7F68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7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7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7F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7F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7F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7F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7F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7F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7F68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0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7F68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7F6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07F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7F68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07F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7F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7F68"/>
    <w:rPr>
      <w:b/>
      <w:bCs/>
      <w:smallCaps/>
      <w:color w:val="0F4761" w:themeColor="accent1" w:themeShade="BF"/>
      <w:spacing w:val="5"/>
    </w:rPr>
  </w:style>
  <w:style w:type="table" w:styleId="Rastertabel1licht-Accent1">
    <w:name w:val="Grid Table 1 Light Accent 1"/>
    <w:basedOn w:val="Standaardtabel"/>
    <w:uiPriority w:val="46"/>
    <w:rsid w:val="00607F68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ACF3A7AF6C64742A51502885F20A05F" ma:contentTypeVersion="21" ma:contentTypeDescription="Maak een nieuw Word document." ma:contentTypeScope="" ma:versionID="a2b3ec2202650eaa89548b52776fcaed">
  <xsd:schema xmlns:xsd="http://www.w3.org/2001/XMLSchema" xmlns:xs="http://www.w3.org/2001/XMLSchema" xmlns:p="http://schemas.microsoft.com/office/2006/metadata/properties" xmlns:ns1="http://schemas.microsoft.com/sharepoint/v3" xmlns:ns2="22ff6637-8726-41b5-ae85-f34bbc10e249" xmlns:ns3="70af4317-e52f-4b0b-95d2-86412fdb5ac5" targetNamespace="http://schemas.microsoft.com/office/2006/metadata/properties" ma:root="true" ma:fieldsID="8b0ef01ffdcc5b19009d21fa8046acc5" ns1:_="" ns2:_="" ns3:_="">
    <xsd:import namespace="http://schemas.microsoft.com/sharepoint/v3"/>
    <xsd:import namespace="22ff6637-8726-41b5-ae85-f34bbc10e249"/>
    <xsd:import namespace="70af4317-e52f-4b0b-95d2-86412fdb5a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6637-8726-41b5-ae85-f34bbc10e2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e725202f-890d-49ab-bbd0-4fc162972673" ma:anchorId="a049997f-eb83-43f1-9d25-69dc966efaf8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8171cb9-e34c-42dc-91b4-30b894fa98ad}" ma:internalName="TaxCatchAll" ma:showField="CatchAllData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8171cb9-e34c-42dc-91b4-30b894fa98ad}" ma:internalName="TaxCatchAllLabel" ma:readOnly="true" ma:showField="CatchAllDataLabel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f4317-e52f-4b0b-95d2-86412fdb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BDCA75C34124D92EFBDB8B5F6C06E" ma:contentTypeVersion="10" ma:contentTypeDescription="Een nieuw document maken." ma:contentTypeScope="" ma:versionID="621b6eb5dd0bd0a79d6ae7cbcdfec7cd">
  <xsd:schema xmlns:xsd="http://www.w3.org/2001/XMLSchema" xmlns:xs="http://www.w3.org/2001/XMLSchema" xmlns:p="http://schemas.microsoft.com/office/2006/metadata/properties" xmlns:ns2="6bc54c96-42b3-4d1d-b038-67af9eb6f93c" xmlns:ns3="c338a2f7-81ab-4938-8c27-9a2a410b2736" targetNamespace="http://schemas.microsoft.com/office/2006/metadata/properties" ma:root="true" ma:fieldsID="6da1f45c521ad61eb48a56c00449e5e9" ns2:_="" ns3:_="">
    <xsd:import namespace="6bc54c96-42b3-4d1d-b038-67af9eb6f93c"/>
    <xsd:import namespace="c338a2f7-81ab-4938-8c27-9a2a410b2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54c96-42b3-4d1d-b038-67af9eb6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e49f575-6835-41fe-a97c-ffdcbdd76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8a2f7-81ab-4938-8c27-9a2a410b27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a4527c-7a22-4dbe-9ac8-a5b18b438f53}" ma:internalName="TaxCatchAll" ma:showField="CatchAllData" ma:web="c338a2f7-81ab-4938-8c27-9a2a410b2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38a2f7-81ab-4938-8c27-9a2a410b2736" xsi:nil="true"/>
    <lcf76f155ced4ddcb4097134ff3c332f xmlns="6bc54c96-42b3-4d1d-b038-67af9eb6f9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F15917-9F28-409B-B34D-E873B2668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ff6637-8726-41b5-ae85-f34bbc10e249"/>
    <ds:schemaRef ds:uri="70af4317-e52f-4b0b-95d2-86412fdb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DE34-ECFB-43EA-9BA1-92721CEB9834}"/>
</file>

<file path=customXml/itemProps3.xml><?xml version="1.0" encoding="utf-8"?>
<ds:datastoreItem xmlns:ds="http://schemas.openxmlformats.org/officeDocument/2006/customXml" ds:itemID="{B65E4879-49D4-4261-BA30-DA0E3C117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E8541-4888-4ABE-A61F-82B5DDFF7F2E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22ff6637-8726-41b5-ae85-f34bbc10e24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0af4317-e52f-4b0b-95d2-86412fdb5ac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1470</Characters>
  <Application>Microsoft Office Word</Application>
  <DocSecurity>0</DocSecurity>
  <Lines>12</Lines>
  <Paragraphs>3</Paragraphs>
  <ScaleCrop>false</ScaleCrop>
  <Company>Gemeente Den Haag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Joline van Lier</dc:creator>
  <cp:keywords/>
  <dc:description/>
  <cp:lastModifiedBy>Joline van Lier</cp:lastModifiedBy>
  <cp:revision>1</cp:revision>
  <dcterms:created xsi:type="dcterms:W3CDTF">2025-06-25T06:10:00Z</dcterms:created>
  <dcterms:modified xsi:type="dcterms:W3CDTF">2025-06-25T06:19:00Z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0x010100D94BDCA75C34124D92EFBDB8B5F6C06E</vt:lpwstr>
  </property>
  <property fmtid="{D5CDD505-2E9C-101B-9397-08002B2CF9AE}" pid="3" name="TaxKeyword">
    <vt:lpwstr/>
  </property>
  <property fmtid="{D5CDD505-2E9C-101B-9397-08002B2CF9AE}" pid="4" name="Documentsoort">
    <vt:lpwstr/>
  </property>
  <property fmtid="{D5CDD505-2E9C-101B-9397-08002B2CF9AE}" pid="5" name="Teamtrefwoorden">
    <vt:lpwstr/>
  </property>
  <property fmtid="{D5CDD505-2E9C-101B-9397-08002B2CF9AE}" pid="6" name="_dlc_DocIdItemGuid">
    <vt:lpwstr>edd49d5c-44dd-4f8e-81be-04ba320cb082</vt:lpwstr>
  </property>
  <property fmtid="{D5CDD505-2E9C-101B-9397-08002B2CF9AE}" pid="7" name="MediaServiceImageTags">
    <vt:lpwstr/>
  </property>
  <property fmtid="{D5CDD505-2E9C-101B-9397-08002B2CF9AE}" pid="8" name="iadc89b14e6f46d3bf0676593dca1557">
    <vt:lpwstr/>
  </property>
  <property fmtid="{D5CDD505-2E9C-101B-9397-08002B2CF9AE}" pid="9" name="Dossiertype">
    <vt:lpwstr/>
  </property>
</Properties>
</file>